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B2" w:rsidRPr="001B0EB2" w:rsidRDefault="001B0EB2" w:rsidP="001B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1B0EB2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PRZED WYPEŁNIENIEM METRYCZKI</w:t>
      </w:r>
    </w:p>
    <w:p w:rsidR="001B0EB2" w:rsidRPr="001B0EB2" w:rsidRDefault="001B0EB2" w:rsidP="001B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1B0EB2" w:rsidRPr="001B0EB2" w:rsidRDefault="001B0EB2" w:rsidP="001B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1B0EB2" w:rsidRPr="001B0EB2" w:rsidRDefault="001B0EB2" w:rsidP="001B0EB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Informacja dla Wnioskodawców</w:t>
      </w:r>
    </w:p>
    <w:p w:rsidR="001B0EB2" w:rsidRPr="001B0EB2" w:rsidRDefault="001B0EB2" w:rsidP="001B0EB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</w:p>
    <w:p w:rsidR="001B0EB2" w:rsidRPr="001B0EB2" w:rsidRDefault="001B0EB2" w:rsidP="001B0EB2">
      <w:pPr>
        <w:spacing w:after="20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bidi="kok-IN"/>
        </w:rPr>
      </w:pPr>
      <w:r w:rsidRPr="001B0E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bidi="kok-IN"/>
        </w:rPr>
        <w:t>Zgodnie z przepisami ustawy z dnia 5 grudnia 1996 r. o zawodach lekarza i lekarza dentysty:</w:t>
      </w:r>
    </w:p>
    <w:p w:rsidR="001B0EB2" w:rsidRPr="001B0EB2" w:rsidRDefault="001B0EB2" w:rsidP="001B0EB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Eksperyment medyczny przeprowadzany na ludziach może być eksperymentem leczniczym albo eksperymentem badawczym.</w:t>
      </w:r>
    </w:p>
    <w:p w:rsidR="001B0EB2" w:rsidRPr="001B0EB2" w:rsidRDefault="001B0EB2" w:rsidP="001B0EB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Eksperymentem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  <w:t>leczniczym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:rsidR="001B0EB2" w:rsidRPr="001B0EB2" w:rsidRDefault="001B0EB2" w:rsidP="001B0EB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Eksperyment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  <w:t>badawczy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ma na celu przede wszystkim rozszerzenie wiedzy medycznej. Może być on przeprowadzany zarówno na osobie chorej, jak i zdrowej. Przeprowadzenie eksperymentu badawczego jest dopuszczalne, gdy uczestnictwo w nim nie jest związane z ryzykiem albo też ryzyko jest minimalne i nie pozostaje w dysproporcji do możliwych pozytywnych rezultatów takiego eksperymentu.</w:t>
      </w:r>
    </w:p>
    <w:p w:rsidR="001B0EB2" w:rsidRPr="001B0EB2" w:rsidRDefault="001B0EB2" w:rsidP="001B0EB2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Eksperymentem medycznym jest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  <w:t>również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przeprowadzenie badań materiału biologicznego, w tym genetycznego, pobranego od osoby dla celów naukowych.</w:t>
      </w:r>
    </w:p>
    <w:p w:rsidR="001B0EB2" w:rsidRPr="001B0EB2" w:rsidRDefault="001B0EB2" w:rsidP="001B0EB2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Eksperymentem </w:t>
      </w: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>medycznym</w:t>
      </w: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>kieruje</w:t>
      </w: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 lekarz posiadający specjalizację w dziedzinie medycyny, która jest szczególnie przydatna ze względu na charakter lub przebieg eksperymentu, oraz odpowiednio wysokie kwalifikacje zawodowe i badawcze.</w:t>
      </w:r>
    </w:p>
    <w:p w:rsidR="001B0EB2" w:rsidRPr="001B0EB2" w:rsidRDefault="001B0EB2" w:rsidP="001B0EB2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 przypadku eksperymentu </w:t>
      </w: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>badawczego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zawierającego część niemedyczną lekarz kierujący takim eksperymentem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  <w:t>współpracuje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z inną osobą posiadającą kwalifikacje niezbędne do przeprowadzenia części niemedycznej, która nadzoruje przebieg tej części.</w:t>
      </w:r>
    </w:p>
    <w:p w:rsidR="001B0EB2" w:rsidRPr="001B0EB2" w:rsidRDefault="001B0EB2" w:rsidP="001B0EB2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Badaniami </w:t>
      </w:r>
      <w:r w:rsidRPr="001B0EB2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materiału biologicznego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</w:rPr>
        <w:t>, w tym genetycznego, pobranego od osoby dla celów naukowych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  <w:t xml:space="preserve">może kierować inna niż lekarz osoba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posiadająca kwalifikacje niezbędne do ich przeprowadzenia. W przypadku gdy badania te zawierają część medyczną, osoba kierująca badaniami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  <w:t>współpracuje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z lekarzem posiadającym kwalifikacje [</w:t>
      </w:r>
      <w:r w:rsidRPr="001B0EB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specjalizację w dziedzinie medycyny, która jest szczególnie przydatna ze względu na charakter lub przebieg eksperymentu, oraz odpowiednio wysokie kwalifikacje zawodowe i badawcze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], który 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  <w:t>nadzoruje</w:t>
      </w:r>
      <w:r w:rsidRPr="001B0E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przebieg części medycznej.</w:t>
      </w:r>
    </w:p>
    <w:p w:rsidR="001B0EB2" w:rsidRPr="001B0EB2" w:rsidRDefault="001B0EB2" w:rsidP="001B0EB2">
      <w:pPr>
        <w:spacing w:after="0" w:line="240" w:lineRule="auto"/>
        <w:ind w:left="720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B0EB2" w:rsidRPr="001B0EB2" w:rsidRDefault="001B0EB2" w:rsidP="001B0EB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Eksperyment odróżnia od zwykłych metod leczniczych pierwiastek poznawczy</w:t>
      </w: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1"/>
      </w: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1B0EB2" w:rsidRPr="001B0EB2" w:rsidRDefault="001B0EB2" w:rsidP="001B0EB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B0EB2" w:rsidRPr="001B0EB2" w:rsidRDefault="001B0EB2" w:rsidP="001B0EB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Rozstrzygnięcia co do tego, czy mamy do czynienia z eksperymentem medycznym czy badaniem naukowym, nie będącym eksperymentem medycznym, powinien dokonać kierującym badaniem / eksperymentem, albowiem ma on wiedzę w przedmiocie charakteru prowadzonych czynności, a w konsekwencji zakwalifikowania ich do jednej z dwóch kategorii.</w:t>
      </w:r>
    </w:p>
    <w:p w:rsidR="001B0EB2" w:rsidRPr="001B0EB2" w:rsidRDefault="001B0EB2" w:rsidP="001B0EB2">
      <w:pPr>
        <w:spacing w:after="0" w:line="240" w:lineRule="auto"/>
        <w:ind w:left="720" w:hanging="357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B0EB2" w:rsidRPr="001B0EB2" w:rsidRDefault="001B0EB2" w:rsidP="001B0EB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Należy pamiętać, że z eksperymentami medycznymi wiążą się dalsze obowiązki, w tym związane z osobą kierującego czy obowiązkowym ubezpieczeniem OC. </w:t>
      </w:r>
    </w:p>
    <w:p w:rsidR="001B0EB2" w:rsidRPr="001B0EB2" w:rsidRDefault="001B0EB2" w:rsidP="001B0EB2">
      <w:pPr>
        <w:spacing w:after="0" w:line="240" w:lineRule="auto"/>
        <w:ind w:left="720" w:hanging="357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B0EB2" w:rsidRPr="001B0EB2" w:rsidRDefault="001B0EB2" w:rsidP="001B0EB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Obowiązek ubezpieczenia OC powstaje najpóźniej w dniu poprzedzającym dzień rozpoczęcia eksperymentu medycznego.</w:t>
      </w:r>
    </w:p>
    <w:p w:rsidR="001B0EB2" w:rsidRPr="001B0EB2" w:rsidRDefault="001B0EB2" w:rsidP="001B0EB2">
      <w:pPr>
        <w:spacing w:after="0" w:line="240" w:lineRule="auto"/>
        <w:ind w:left="720" w:hanging="357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B0EB2" w:rsidRPr="001B0EB2" w:rsidRDefault="001B0EB2" w:rsidP="001B0EB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celu zgłoszenia eksperymentu do obowiązkowego ubezpieczenia OC należy przedstawić: </w:t>
      </w:r>
    </w:p>
    <w:p w:rsidR="001B0EB2" w:rsidRPr="001B0EB2" w:rsidRDefault="001B0EB2" w:rsidP="001B0EB2">
      <w:pPr>
        <w:spacing w:after="0" w:line="240" w:lineRule="auto"/>
        <w:ind w:left="720" w:hanging="357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B0EB2" w:rsidRPr="001B0EB2" w:rsidRDefault="001B0EB2" w:rsidP="001B0EB2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Formularz zgłoszenia eksperymentu medycznego do obowiązkowego ubezpieczenia odpowiedzialności cywilnej podmiotu przeprowadzającego eksperyment medyczny</w:t>
      </w:r>
    </w:p>
    <w:p w:rsidR="001B0EB2" w:rsidRPr="001B0EB2" w:rsidRDefault="001B0EB2" w:rsidP="001B0EB2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Opis badania</w:t>
      </w:r>
    </w:p>
    <w:p w:rsidR="001B0EB2" w:rsidRPr="001B0EB2" w:rsidRDefault="001B0EB2" w:rsidP="001B0EB2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Wzór informacji przeznaczonej dla uczestnika</w:t>
      </w:r>
    </w:p>
    <w:p w:rsidR="001B0EB2" w:rsidRPr="001B0EB2" w:rsidRDefault="001B0EB2" w:rsidP="001B0EB2">
      <w:pPr>
        <w:numPr>
          <w:ilvl w:val="1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0E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Wzór formularza zgody uczestnika</w:t>
      </w:r>
      <w:bookmarkStart w:id="0" w:name="_GoBack"/>
      <w:bookmarkEnd w:id="0"/>
    </w:p>
    <w:p w:rsidR="001B0EB2" w:rsidRPr="001B0EB2" w:rsidRDefault="001B0EB2" w:rsidP="001B0EB2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B0EB2" w:rsidRPr="001B0EB2" w:rsidRDefault="001B0EB2" w:rsidP="001B0EB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1B0EB2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OC eksperymentu medycznego – zobacz punkt 4 Wniosku i zawarte tam pouczenie.</w:t>
      </w:r>
    </w:p>
    <w:p w:rsidR="001B0EB2" w:rsidRPr="001B0EB2" w:rsidRDefault="001B0EB2" w:rsidP="001B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1B0EB2" w:rsidRPr="001B0EB2" w:rsidRDefault="001B0EB2" w:rsidP="001B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1B0EB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METRYCZKA WNIOSKU DO KOMISJI BIOETYCZNEJ</w:t>
      </w:r>
    </w:p>
    <w:p w:rsidR="001B0EB2" w:rsidRPr="001B0EB2" w:rsidRDefault="001B0EB2" w:rsidP="001B0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:rsidR="001B0EB2" w:rsidRPr="001B0EB2" w:rsidRDefault="001B0EB2" w:rsidP="001B0EB2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lang w:bidi="kok-IN"/>
        </w:rPr>
      </w:pPr>
      <w:r w:rsidRPr="001B0EB2">
        <w:rPr>
          <w:rFonts w:ascii="Times New Roman" w:hAnsi="Times New Roman" w:cs="Times New Roman"/>
          <w:color w:val="000000" w:themeColor="text1"/>
          <w:lang w:bidi="kok-IN"/>
        </w:rPr>
        <w:t>Dane wnioskodawcy: ....................................................................................................</w:t>
      </w:r>
    </w:p>
    <w:p w:rsidR="001B0EB2" w:rsidRPr="001B0EB2" w:rsidRDefault="001B0EB2" w:rsidP="001B0EB2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lang w:bidi="kok-IN"/>
        </w:rPr>
      </w:pPr>
      <w:r w:rsidRPr="001B0EB2">
        <w:rPr>
          <w:rFonts w:ascii="Times New Roman" w:hAnsi="Times New Roman" w:cs="Times New Roman"/>
          <w:color w:val="000000" w:themeColor="text1"/>
          <w:lang w:bidi="kok-IN"/>
        </w:rPr>
        <w:t>Dane kontaktowe: .........................................................................................................</w:t>
      </w:r>
    </w:p>
    <w:p w:rsidR="001B0EB2" w:rsidRPr="001B0EB2" w:rsidRDefault="001B0EB2" w:rsidP="001B0EB2">
      <w:pPr>
        <w:spacing w:after="200" w:line="240" w:lineRule="auto"/>
        <w:rPr>
          <w:rFonts w:ascii="Times New Roman" w:hAnsi="Times New Roman" w:cs="Times New Roman"/>
          <w:color w:val="000000" w:themeColor="text1"/>
          <w:lang w:bidi="kok-IN"/>
        </w:rPr>
      </w:pPr>
      <w:r w:rsidRPr="001B0EB2">
        <w:rPr>
          <w:rFonts w:ascii="Times New Roman" w:hAnsi="Times New Roman" w:cs="Times New Roman"/>
          <w:color w:val="000000" w:themeColor="text1"/>
          <w:lang w:bidi="kok-IN"/>
        </w:rPr>
        <w:t>Tytuł projektu eksperymentu medycznego / badania naukowego</w:t>
      </w:r>
      <w:r w:rsidRPr="001B0EB2">
        <w:rPr>
          <w:rFonts w:ascii="Times New Roman" w:hAnsi="Times New Roman" w:cs="Times New Roman"/>
          <w:color w:val="000000" w:themeColor="text1"/>
          <w:vertAlign w:val="superscript"/>
          <w:lang w:bidi="kok-IN"/>
        </w:rPr>
        <w:footnoteReference w:id="2"/>
      </w:r>
      <w:r w:rsidRPr="001B0EB2">
        <w:rPr>
          <w:rFonts w:ascii="Times New Roman" w:hAnsi="Times New Roman" w:cs="Times New Roman"/>
          <w:color w:val="000000" w:themeColor="text1"/>
          <w:lang w:bidi="kok-IN"/>
        </w:rPr>
        <w:t>: ..............................................................................................................................................</w:t>
      </w:r>
    </w:p>
    <w:p w:rsidR="001B0EB2" w:rsidRPr="001B0EB2" w:rsidRDefault="001B0EB2" w:rsidP="001B0EB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 xml:space="preserve">Oświadczam, że zostałam/łem zapoznana/ny z </w:t>
      </w:r>
      <w:r w:rsidRPr="001B0EB2">
        <w:rPr>
          <w:rFonts w:ascii="Times New Roman" w:eastAsia="Calibri" w:hAnsi="Times New Roman" w:cs="Times New Roman"/>
          <w:i/>
          <w:iCs/>
          <w:color w:val="000000" w:themeColor="text1"/>
        </w:rPr>
        <w:t>Wyciągiem z przepisów</w:t>
      </w:r>
      <w:r w:rsidRPr="001B0EB2">
        <w:rPr>
          <w:rFonts w:ascii="Times New Roman" w:eastAsia="Calibri" w:hAnsi="Times New Roman" w:cs="Times New Roman"/>
          <w:color w:val="000000" w:themeColor="text1"/>
        </w:rPr>
        <w:t xml:space="preserve"> dotyczących prawnych wymogów prowadzenia eksperymentów medycznych oraz Regulaminem Komisji Biotycznej UJK w Kielcach, w tym odnośnie: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dopuszczalność przeprowadzenia eksperymentu,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kierującego eksperymentem,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ograniczenia możliwości udziału określonych osób w eksperymencie,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zakazu oferowania uczestnikom zachęt i gratyfikacji finansowych oraz zakazu wykorzystywania przymusowego położenia,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obowiązkowego ubezpieczenia OC podmiotu przeprowadzającego eksperyment,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obowiązków informacyjnych wobec uczestnika lub jego przedstawiciela ustawowego,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 xml:space="preserve">zgody uczestnika na eksperyment; 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udziału małoletniego i osoby całkowicie ubezwłasnowolnionej,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dopuszczalności przeprowadzenia eksperymentu bez wymaganej zgody,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zakazu ograniczania uczestnikowi dostępu do koniecznych medycznie procedur profilaktycznych, diagnostycznych lub terapeutycznych; obowiązku stosowania sprawdzonych metod profilaktycznych, diagnostycznych lub terapeutycznych; stosowania placebo,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przerwania eksperymentu,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bCs/>
          <w:color w:val="000000" w:themeColor="text1"/>
          <w:shd w:val="clear" w:color="auto" w:fill="FFFFFF"/>
        </w:rPr>
        <w:t>wykorzystania informacji uzyskanej w związku z eksperymentem,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trybu odwołania od uchwały Komisji,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wymogów dotyczących wniosku,</w:t>
      </w:r>
    </w:p>
    <w:p w:rsidR="001B0EB2" w:rsidRPr="001B0EB2" w:rsidRDefault="001B0EB2" w:rsidP="001B0E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dokumentacji eksperymentu.</w:t>
      </w:r>
    </w:p>
    <w:p w:rsidR="001B0EB2" w:rsidRPr="001B0EB2" w:rsidRDefault="001B0EB2" w:rsidP="001B0E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Oświadczam, że planowany przeze mnie projekt eksperymentu medycznego /badania naukowego</w:t>
      </w:r>
      <w:r w:rsidRPr="001B0EB2">
        <w:rPr>
          <w:rFonts w:ascii="Times New Roman" w:eastAsia="Calibri" w:hAnsi="Times New Roman" w:cs="Times New Roman"/>
          <w:color w:val="000000" w:themeColor="text1"/>
          <w:vertAlign w:val="superscript"/>
        </w:rPr>
        <w:footnoteReference w:id="3"/>
      </w:r>
      <w:r w:rsidRPr="001B0EB2">
        <w:rPr>
          <w:rFonts w:ascii="Times New Roman" w:eastAsia="Calibri" w:hAnsi="Times New Roman" w:cs="Times New Roman"/>
          <w:color w:val="000000" w:themeColor="text1"/>
        </w:rPr>
        <w:t>:</w:t>
      </w:r>
    </w:p>
    <w:p w:rsidR="001B0EB2" w:rsidRPr="001B0EB2" w:rsidRDefault="001B0EB2" w:rsidP="001B0E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spełnia wszystkie prawne oraz regulaminowe wymagania dotyczące prowadzenia planowanego eksperymentu medycznego / badania naukowego</w:t>
      </w:r>
      <w:r w:rsidRPr="001B0EB2">
        <w:rPr>
          <w:rFonts w:ascii="Times New Roman" w:eastAsia="Calibri" w:hAnsi="Times New Roman" w:cs="Times New Roman"/>
          <w:color w:val="000000" w:themeColor="text1"/>
          <w:vertAlign w:val="superscript"/>
        </w:rPr>
        <w:t>,</w:t>
      </w:r>
    </w:p>
    <w:p w:rsidR="001B0EB2" w:rsidRPr="001B0EB2" w:rsidRDefault="001B0EB2" w:rsidP="001B0E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nie zachodzą żadne okoliczności prawne oraz regulaminowe, które stanowiłyby przeszkodę uniemożlwiającą prowadzenie planowanego eksperymentu medycznego/badania naukowego,</w:t>
      </w:r>
    </w:p>
    <w:p w:rsidR="001B0EB2" w:rsidRPr="001B0EB2" w:rsidRDefault="001B0EB2" w:rsidP="001B0E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zobowiązuję się informować o wszelkich zmianach, które dotyczą planowanego eksperymentu medycznego / badania naukowego.</w:t>
      </w:r>
    </w:p>
    <w:p w:rsidR="001B0EB2" w:rsidRPr="001B0EB2" w:rsidRDefault="001B0EB2" w:rsidP="001B0E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Oświadczam, że uiściłam/łem należną opłatę za wniosek / podlegam zwolnieniu z uiszczenia przedmiotowej opłaty</w:t>
      </w:r>
      <w:r w:rsidRPr="001B0EB2">
        <w:rPr>
          <w:rFonts w:ascii="Times New Roman" w:eastAsia="Calibri" w:hAnsi="Times New Roman" w:cs="Times New Roman"/>
          <w:color w:val="000000" w:themeColor="text1"/>
          <w:vertAlign w:val="superscript"/>
        </w:rPr>
        <w:footnoteReference w:id="4"/>
      </w:r>
      <w:r w:rsidRPr="001B0EB2">
        <w:rPr>
          <w:rFonts w:ascii="Times New Roman" w:eastAsia="Calibri" w:hAnsi="Times New Roman" w:cs="Times New Roman"/>
          <w:color w:val="000000" w:themeColor="text1"/>
        </w:rPr>
        <w:t>.</w:t>
      </w:r>
    </w:p>
    <w:p w:rsidR="001B0EB2" w:rsidRPr="001B0EB2" w:rsidRDefault="001B0EB2" w:rsidP="001B0E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1B0EB2">
        <w:rPr>
          <w:rFonts w:ascii="Times New Roman" w:eastAsia="Calibri" w:hAnsi="Times New Roman" w:cs="Times New Roman"/>
        </w:rPr>
        <w:t>Uzasadnienie kwalifikacji Uniwersytetu Jana Kochanowskiego w Kielcach jako prowadzącego eksperyment medyczny (ze skutkiem dla objęcia eksperymentu OC Uniwersytetu):</w:t>
      </w:r>
    </w:p>
    <w:p w:rsidR="001B0EB2" w:rsidRPr="001B0EB2" w:rsidRDefault="001B0EB2" w:rsidP="001B0E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B0EB2">
        <w:rPr>
          <w:rFonts w:ascii="Times New Roman" w:eastAsia="Calibri" w:hAnsi="Times New Roman" w:cs="Times New Roman"/>
        </w:rPr>
        <w:t>Potwierdzenie dyrektora właściwego instytutu o zgodności zakresu eksperymentu medycznego z prowadzoną tematyką badań i uwzględnieniem składki OC w budżecie finansowym projektu</w:t>
      </w:r>
    </w:p>
    <w:p w:rsidR="001B0EB2" w:rsidRPr="001B0EB2" w:rsidRDefault="001B0EB2" w:rsidP="001B0E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B0EB2">
        <w:rPr>
          <w:rFonts w:ascii="Times New Roman" w:eastAsia="Calibri" w:hAnsi="Times New Roman" w:cs="Times New Roman"/>
        </w:rPr>
        <w:t>zobowiązanie do afiliacji UJK w publikacjach naukowych: TAK / NIE</w:t>
      </w:r>
      <w:r w:rsidRPr="001B0EB2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1B0EB2" w:rsidRPr="001B0EB2" w:rsidRDefault="001B0EB2" w:rsidP="001B0E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1B0EB2">
        <w:rPr>
          <w:rFonts w:ascii="Times New Roman" w:eastAsia="Calibri" w:hAnsi="Times New Roman" w:cs="Times New Roman"/>
        </w:rPr>
        <w:t>Źródło finansowania, w tym koszt składki OC</w:t>
      </w:r>
      <w:r w:rsidRPr="001B0EB2">
        <w:rPr>
          <w:rFonts w:ascii="Times New Roman" w:eastAsia="Calibri" w:hAnsi="Times New Roman" w:cs="Times New Roman"/>
          <w:vertAlign w:val="superscript"/>
        </w:rPr>
        <w:footnoteReference w:id="6"/>
      </w:r>
      <w:r w:rsidRPr="001B0EB2">
        <w:rPr>
          <w:rFonts w:ascii="Times New Roman" w:eastAsia="Calibri" w:hAnsi="Times New Roman" w:cs="Times New Roman"/>
        </w:rPr>
        <w:t>: …………………………..</w:t>
      </w:r>
    </w:p>
    <w:p w:rsidR="001B0EB2" w:rsidRPr="001B0EB2" w:rsidRDefault="001B0EB2" w:rsidP="001B0EB2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1B0EB2" w:rsidRPr="001B0EB2" w:rsidRDefault="001B0EB2" w:rsidP="001B0EB2">
      <w:pPr>
        <w:autoSpaceDE w:val="0"/>
        <w:autoSpaceDN w:val="0"/>
        <w:adjustRightInd w:val="0"/>
        <w:spacing w:after="0" w:line="240" w:lineRule="auto"/>
        <w:ind w:left="426"/>
        <w:contextualSpacing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1B0EB2" w:rsidRPr="001B0EB2" w:rsidRDefault="001B0EB2" w:rsidP="001B0EB2">
      <w:pPr>
        <w:autoSpaceDE w:val="0"/>
        <w:autoSpaceDN w:val="0"/>
        <w:adjustRightInd w:val="0"/>
        <w:spacing w:after="0" w:line="240" w:lineRule="auto"/>
        <w:ind w:left="426"/>
        <w:contextualSpacing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1B0EB2">
        <w:rPr>
          <w:rFonts w:ascii="Times New Roman" w:eastAsia="Calibri" w:hAnsi="Times New Roman" w:cs="Times New Roman"/>
          <w:color w:val="000000" w:themeColor="text1"/>
        </w:rPr>
        <w:t>……………………………………….</w:t>
      </w:r>
    </w:p>
    <w:sectPr w:rsidR="001B0EB2" w:rsidRPr="001B0EB2" w:rsidSect="00C758C3">
      <w:footerReference w:type="default" r:id="rId7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6A" w:rsidRDefault="0081126A" w:rsidP="001B0EB2">
      <w:pPr>
        <w:spacing w:after="0" w:line="240" w:lineRule="auto"/>
      </w:pPr>
      <w:r>
        <w:separator/>
      </w:r>
    </w:p>
  </w:endnote>
  <w:endnote w:type="continuationSeparator" w:id="0">
    <w:p w:rsidR="0081126A" w:rsidRDefault="0081126A" w:rsidP="001B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255123"/>
      <w:docPartObj>
        <w:docPartGallery w:val="Page Numbers (Bottom of Page)"/>
        <w:docPartUnique/>
      </w:docPartObj>
    </w:sdtPr>
    <w:sdtEndPr/>
    <w:sdtContent>
      <w:p w:rsidR="008028EF" w:rsidRDefault="0081126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B2">
          <w:rPr>
            <w:noProof/>
          </w:rPr>
          <w:t>2</w:t>
        </w:r>
        <w:r>
          <w:fldChar w:fldCharType="end"/>
        </w:r>
      </w:p>
    </w:sdtContent>
  </w:sdt>
  <w:p w:rsidR="008028EF" w:rsidRDefault="008112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6A" w:rsidRDefault="0081126A" w:rsidP="001B0EB2">
      <w:pPr>
        <w:spacing w:after="0" w:line="240" w:lineRule="auto"/>
      </w:pPr>
      <w:r>
        <w:separator/>
      </w:r>
    </w:p>
  </w:footnote>
  <w:footnote w:type="continuationSeparator" w:id="0">
    <w:p w:rsidR="0081126A" w:rsidRDefault="0081126A" w:rsidP="001B0EB2">
      <w:pPr>
        <w:spacing w:after="0" w:line="240" w:lineRule="auto"/>
      </w:pPr>
      <w:r>
        <w:continuationSeparator/>
      </w:r>
    </w:p>
  </w:footnote>
  <w:footnote w:id="1">
    <w:p w:rsidR="001B0EB2" w:rsidRPr="00CA2056" w:rsidRDefault="001B0EB2" w:rsidP="001B0EB2">
      <w:pPr>
        <w:pStyle w:val="Nagwek2"/>
        <w:jc w:val="both"/>
        <w:rPr>
          <w:rFonts w:ascii="Times New Roman" w:hAnsi="Times New Roman"/>
          <w:b/>
          <w:bCs/>
          <w:color w:val="000000"/>
          <w:sz w:val="20"/>
        </w:rPr>
      </w:pPr>
      <w:r w:rsidRPr="00CA2056">
        <w:rPr>
          <w:rStyle w:val="Odwoanieprzypisudolnego"/>
          <w:rFonts w:ascii="Times New Roman" w:hAnsi="Times New Roman"/>
          <w:sz w:val="20"/>
        </w:rPr>
        <w:footnoteRef/>
      </w:r>
      <w:r w:rsidRPr="00CA2056">
        <w:rPr>
          <w:rFonts w:ascii="Times New Roman" w:hAnsi="Times New Roman"/>
          <w:sz w:val="20"/>
        </w:rPr>
        <w:t xml:space="preserve"> </w:t>
      </w:r>
      <w:r w:rsidRPr="00CA2056">
        <w:rPr>
          <w:rFonts w:ascii="Times New Roman" w:hAnsi="Times New Roman"/>
          <w:bCs/>
          <w:sz w:val="20"/>
        </w:rPr>
        <w:t xml:space="preserve">Stanowisko Ministra Zdrowia zaprezentowane w </w:t>
      </w:r>
      <w:r w:rsidRPr="00CA2056">
        <w:rPr>
          <w:rFonts w:ascii="Times New Roman" w:hAnsi="Times New Roman"/>
          <w:bCs/>
          <w:color w:val="000000"/>
          <w:sz w:val="20"/>
        </w:rPr>
        <w:t xml:space="preserve">Załączniku nr 2 do OSR-  Raport z konsultacji publicznych i opiniowania do projektu ustawy o zawodach lekarza i lekarza dentysty oraz niektórych innych ustaw (UD 27) </w:t>
      </w:r>
      <w:r w:rsidRPr="00CA2056">
        <w:rPr>
          <w:rFonts w:ascii="Times New Roman" w:hAnsi="Times New Roman"/>
          <w:bCs/>
          <w:color w:val="000000"/>
          <w:sz w:val="20"/>
          <w:u w:val="single"/>
        </w:rPr>
        <w:t>dotyczący eksperymentu medycznego.</w:t>
      </w:r>
    </w:p>
  </w:footnote>
  <w:footnote w:id="2">
    <w:p w:rsidR="001B0EB2" w:rsidRDefault="001B0EB2" w:rsidP="001B0E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1B0EB2" w:rsidRDefault="001B0EB2" w:rsidP="001B0E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:rsidR="001B0EB2" w:rsidRDefault="001B0EB2" w:rsidP="001B0E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:rsidR="001B0EB2" w:rsidRPr="00A87699" w:rsidRDefault="001B0EB2" w:rsidP="001B0EB2">
      <w:pPr>
        <w:pStyle w:val="Tekstprzypisudolnego"/>
        <w:jc w:val="both"/>
      </w:pPr>
      <w:r w:rsidRPr="00A87699">
        <w:rPr>
          <w:rStyle w:val="Odwoanieprzypisudolnego"/>
        </w:rPr>
        <w:footnoteRef/>
      </w:r>
      <w:r w:rsidRPr="00A87699">
        <w:t xml:space="preserve"> Niepotrzebne skreślić – w sytuacji zaznaczenia: NIE – brak możliwości kwalifikacji UJK jako prowadzącego eksperyment medyczny.</w:t>
      </w:r>
    </w:p>
  </w:footnote>
  <w:footnote w:id="6">
    <w:p w:rsidR="001B0EB2" w:rsidRPr="00A87699" w:rsidRDefault="001B0EB2" w:rsidP="001B0EB2">
      <w:pPr>
        <w:pStyle w:val="Tekstprzypisudolnego"/>
        <w:jc w:val="both"/>
      </w:pPr>
      <w:r w:rsidRPr="00A87699">
        <w:rPr>
          <w:rStyle w:val="Odwoanieprzypisudolnego"/>
        </w:rPr>
        <w:footnoteRef/>
      </w:r>
      <w:r w:rsidRPr="00A87699">
        <w:t xml:space="preserve"> Proszę dookreślić, czy w ramach projektu oraz podać dane projektu, jeśli dotyczy; możliwa konieczność zawarcia umowy lub złożenia oświadczenia dotyczącego określonych zobowiązań w ramach projektu – ewentualna umowa / oświadczenie.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253E"/>
    <w:multiLevelType w:val="hybridMultilevel"/>
    <w:tmpl w:val="91FAB4F8"/>
    <w:lvl w:ilvl="0" w:tplc="8326E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B10"/>
    <w:multiLevelType w:val="hybridMultilevel"/>
    <w:tmpl w:val="FB605174"/>
    <w:lvl w:ilvl="0" w:tplc="0106BB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10A2"/>
    <w:multiLevelType w:val="hybridMultilevel"/>
    <w:tmpl w:val="750813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9B1320"/>
    <w:multiLevelType w:val="hybridMultilevel"/>
    <w:tmpl w:val="1AD02214"/>
    <w:lvl w:ilvl="0" w:tplc="4C143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02A6D"/>
    <w:multiLevelType w:val="hybridMultilevel"/>
    <w:tmpl w:val="E2BAB7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56CE"/>
    <w:multiLevelType w:val="hybridMultilevel"/>
    <w:tmpl w:val="7800F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FD6"/>
    <w:multiLevelType w:val="hybridMultilevel"/>
    <w:tmpl w:val="2D687D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B2"/>
    <w:rsid w:val="001B0EB2"/>
    <w:rsid w:val="007C3892"/>
    <w:rsid w:val="008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00C6-7B77-4F81-BCD0-E74F569E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0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EB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0EB2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  <w:lang w:bidi="kok-IN"/>
    </w:rPr>
  </w:style>
  <w:style w:type="character" w:customStyle="1" w:styleId="StopkaZnak">
    <w:name w:val="Stopka Znak"/>
    <w:basedOn w:val="Domylnaczcionkaakapitu"/>
    <w:link w:val="Stopka"/>
    <w:uiPriority w:val="99"/>
    <w:rsid w:val="001B0EB2"/>
    <w:rPr>
      <w:rFonts w:cs="Mangal"/>
      <w:szCs w:val="20"/>
      <w:lang w:bidi="kok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0E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2024-07-05T12:12:00Z</dcterms:created>
  <dcterms:modified xsi:type="dcterms:W3CDTF">2024-07-05T12:16:00Z</dcterms:modified>
</cp:coreProperties>
</file>